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F5" w:rsidRPr="00C21001" w:rsidRDefault="00A353F0" w:rsidP="00C21001">
      <w:pPr>
        <w:pStyle w:val="1"/>
        <w:spacing w:before="0" w:line="276" w:lineRule="auto"/>
        <w:ind w:left="250" w:right="254"/>
        <w:jc w:val="both"/>
        <w:rPr>
          <w:b w:val="0"/>
          <w:color w:val="FF0000"/>
          <w:spacing w:val="1"/>
        </w:rPr>
      </w:pPr>
      <w:r>
        <w:t xml:space="preserve">Отчет о проведенном публичном мероприятии </w:t>
      </w:r>
      <w:r w:rsidR="009F1D3F">
        <w:t xml:space="preserve"> обсуждения</w:t>
      </w:r>
      <w:r w:rsidR="0063473C">
        <w:t xml:space="preserve"> результатов  </w:t>
      </w:r>
      <w:r w:rsidR="00C21001">
        <w:t xml:space="preserve">правоприменительной практики </w:t>
      </w:r>
      <w:r w:rsidR="00061523" w:rsidRPr="00DE3894">
        <w:rPr>
          <w:bCs w:val="0"/>
          <w:iCs/>
          <w:shd w:val="clear" w:color="auto" w:fill="FFFFFF"/>
        </w:rPr>
        <w:t xml:space="preserve">при осуществлении </w:t>
      </w:r>
      <w:r w:rsidR="00C21001">
        <w:rPr>
          <w:bCs w:val="0"/>
          <w:iCs/>
          <w:shd w:val="clear" w:color="auto" w:fill="FFFFFF"/>
        </w:rPr>
        <w:t xml:space="preserve">федерального государственного надзора в области использования атомной энергии на атомных станциях за </w:t>
      </w:r>
      <w:r w:rsidR="00C21001" w:rsidRPr="00C21001">
        <w:rPr>
          <w:bCs w:val="0"/>
          <w:iCs/>
          <w:shd w:val="clear" w:color="auto" w:fill="FFFFFF"/>
        </w:rPr>
        <w:t>6 месяцев 2023 года</w:t>
      </w:r>
      <w:r w:rsidR="00C21001" w:rsidRPr="00C21001">
        <w:rPr>
          <w:b w:val="0"/>
          <w:spacing w:val="1"/>
        </w:rPr>
        <w:t xml:space="preserve"> </w:t>
      </w:r>
      <w:r w:rsidR="00165FF5">
        <w:rPr>
          <w:spacing w:val="1"/>
        </w:rPr>
        <w:t>2</w:t>
      </w:r>
      <w:r w:rsidR="00C21001">
        <w:rPr>
          <w:spacing w:val="1"/>
        </w:rPr>
        <w:t>1</w:t>
      </w:r>
      <w:r w:rsidR="00165FF5">
        <w:rPr>
          <w:spacing w:val="1"/>
        </w:rPr>
        <w:t xml:space="preserve"> </w:t>
      </w:r>
      <w:r w:rsidR="00C21001">
        <w:rPr>
          <w:spacing w:val="1"/>
        </w:rPr>
        <w:t xml:space="preserve">сентября </w:t>
      </w:r>
      <w:r w:rsidR="00165FF5">
        <w:rPr>
          <w:spacing w:val="1"/>
        </w:rPr>
        <w:t xml:space="preserve"> 202</w:t>
      </w:r>
      <w:r w:rsidR="000C06A7">
        <w:rPr>
          <w:spacing w:val="1"/>
        </w:rPr>
        <w:t>3</w:t>
      </w:r>
      <w:r w:rsidR="00165FF5">
        <w:rPr>
          <w:spacing w:val="1"/>
        </w:rPr>
        <w:t xml:space="preserve"> года</w:t>
      </w:r>
    </w:p>
    <w:p w:rsidR="006F56C2" w:rsidRPr="0063473C" w:rsidRDefault="006F56C2" w:rsidP="0063473C">
      <w:pPr>
        <w:pStyle w:val="a3"/>
        <w:spacing w:before="8" w:line="360" w:lineRule="auto"/>
        <w:ind w:left="0" w:firstLine="0"/>
        <w:rPr>
          <w:b/>
        </w:rPr>
      </w:pPr>
    </w:p>
    <w:p w:rsidR="00061523" w:rsidRPr="00C21001" w:rsidRDefault="009F1D3F" w:rsidP="00061523">
      <w:pPr>
        <w:pStyle w:val="1"/>
        <w:spacing w:before="0" w:line="360" w:lineRule="auto"/>
        <w:ind w:left="0" w:right="3" w:firstLine="720"/>
        <w:jc w:val="both"/>
        <w:rPr>
          <w:b w:val="0"/>
          <w:spacing w:val="1"/>
        </w:rPr>
      </w:pPr>
      <w:proofErr w:type="gramStart"/>
      <w:r w:rsidRPr="00061523">
        <w:rPr>
          <w:b w:val="0"/>
        </w:rPr>
        <w:t>2</w:t>
      </w:r>
      <w:r w:rsidR="00061523" w:rsidRPr="00061523">
        <w:rPr>
          <w:b w:val="0"/>
        </w:rPr>
        <w:t>5</w:t>
      </w:r>
      <w:r w:rsidRPr="00061523">
        <w:rPr>
          <w:b w:val="0"/>
        </w:rPr>
        <w:t xml:space="preserve"> </w:t>
      </w:r>
      <w:r w:rsidR="00061523" w:rsidRPr="00061523">
        <w:rPr>
          <w:b w:val="0"/>
        </w:rPr>
        <w:t>мая</w:t>
      </w:r>
      <w:r w:rsidRPr="00061523">
        <w:rPr>
          <w:b w:val="0"/>
        </w:rPr>
        <w:t xml:space="preserve"> 202</w:t>
      </w:r>
      <w:r w:rsidR="000C06A7" w:rsidRPr="00061523">
        <w:rPr>
          <w:b w:val="0"/>
        </w:rPr>
        <w:t>3</w:t>
      </w:r>
      <w:r w:rsidRPr="00061523">
        <w:rPr>
          <w:b w:val="0"/>
        </w:rPr>
        <w:t xml:space="preserve"> года </w:t>
      </w:r>
      <w:r w:rsidR="0063473C" w:rsidRPr="00061523">
        <w:rPr>
          <w:b w:val="0"/>
          <w:spacing w:val="1"/>
        </w:rPr>
        <w:t xml:space="preserve"> Северо-Европейском МТУ по надзору за ЯРБ </w:t>
      </w:r>
      <w:proofErr w:type="spellStart"/>
      <w:r w:rsidR="0063473C" w:rsidRPr="00061523">
        <w:rPr>
          <w:b w:val="0"/>
          <w:spacing w:val="1"/>
        </w:rPr>
        <w:t>Ростехнадзора</w:t>
      </w:r>
      <w:proofErr w:type="spellEnd"/>
      <w:r w:rsidR="00580B38" w:rsidRPr="00061523">
        <w:rPr>
          <w:b w:val="0"/>
          <w:spacing w:val="1"/>
        </w:rPr>
        <w:t xml:space="preserve"> </w:t>
      </w:r>
      <w:r w:rsidR="0063473C" w:rsidRPr="00061523">
        <w:rPr>
          <w:b w:val="0"/>
          <w:spacing w:val="1"/>
        </w:rPr>
        <w:t xml:space="preserve"> </w:t>
      </w:r>
      <w:r w:rsidR="00580B38" w:rsidRPr="00061523">
        <w:rPr>
          <w:b w:val="0"/>
          <w:spacing w:val="1"/>
        </w:rPr>
        <w:t>(далее - Управление)</w:t>
      </w:r>
      <w:r w:rsidR="000323BB" w:rsidRPr="00061523">
        <w:rPr>
          <w:b w:val="0"/>
          <w:spacing w:val="1"/>
        </w:rPr>
        <w:t xml:space="preserve"> проведено </w:t>
      </w:r>
      <w:r w:rsidR="0063473C" w:rsidRPr="00061523">
        <w:rPr>
          <w:b w:val="0"/>
          <w:spacing w:val="1"/>
        </w:rPr>
        <w:t xml:space="preserve"> публичное обсуждение</w:t>
      </w:r>
      <w:r w:rsidR="000323BB" w:rsidRPr="00061523">
        <w:rPr>
          <w:b w:val="0"/>
        </w:rPr>
        <w:t xml:space="preserve"> </w:t>
      </w:r>
      <w:r w:rsidR="00C21001" w:rsidRPr="00C21001">
        <w:rPr>
          <w:b w:val="0"/>
        </w:rPr>
        <w:t xml:space="preserve">результатов  правоприменительной практики </w:t>
      </w:r>
      <w:r w:rsidR="00C21001" w:rsidRPr="00C21001">
        <w:rPr>
          <w:b w:val="0"/>
          <w:bCs w:val="0"/>
          <w:iCs/>
          <w:shd w:val="clear" w:color="auto" w:fill="FFFFFF"/>
        </w:rPr>
        <w:t xml:space="preserve">при осуществлении федерального государственного надзора в области использования атомной энергии на атомных станциях за </w:t>
      </w:r>
      <w:r w:rsidR="00C21001">
        <w:rPr>
          <w:b w:val="0"/>
          <w:bCs w:val="0"/>
          <w:iCs/>
          <w:shd w:val="clear" w:color="auto" w:fill="FFFFFF"/>
        </w:rPr>
        <w:t xml:space="preserve">                       </w:t>
      </w:r>
      <w:r w:rsidR="00C21001" w:rsidRPr="00C21001">
        <w:rPr>
          <w:b w:val="0"/>
          <w:bCs w:val="0"/>
          <w:iCs/>
          <w:shd w:val="clear" w:color="auto" w:fill="FFFFFF"/>
        </w:rPr>
        <w:t>6 месяцев 2023 года</w:t>
      </w:r>
      <w:r w:rsidR="00C21001">
        <w:rPr>
          <w:b w:val="0"/>
          <w:bCs w:val="0"/>
          <w:iCs/>
          <w:shd w:val="clear" w:color="auto" w:fill="FFFFFF"/>
        </w:rPr>
        <w:t>.</w:t>
      </w:r>
      <w:proofErr w:type="gramEnd"/>
    </w:p>
    <w:p w:rsidR="0063473C" w:rsidRDefault="0063473C" w:rsidP="00061523">
      <w:pPr>
        <w:pStyle w:val="a3"/>
        <w:tabs>
          <w:tab w:val="left" w:pos="993"/>
        </w:tabs>
        <w:spacing w:line="360" w:lineRule="auto"/>
        <w:ind w:left="0" w:right="3" w:firstLine="720"/>
        <w:rPr>
          <w:lang w:eastAsia="ru-RU"/>
        </w:rPr>
      </w:pPr>
      <w:r w:rsidRPr="0063473C">
        <w:t>На официальном сайте Управления</w:t>
      </w:r>
      <w:r>
        <w:t xml:space="preserve"> в разделах</w:t>
      </w:r>
      <w:r w:rsidRPr="0063473C">
        <w:t xml:space="preserve">  </w:t>
      </w:r>
      <w:r>
        <w:t>«</w:t>
      </w:r>
      <w:hyperlink r:id="rId7" w:tooltip="Деятельность" w:history="1">
        <w:r w:rsidRPr="0063473C">
          <w:rPr>
            <w:lang w:eastAsia="ru-RU"/>
          </w:rPr>
          <w:t>Деятельность</w:t>
        </w:r>
      </w:hyperlink>
      <w:r>
        <w:rPr>
          <w:lang w:eastAsia="ru-RU"/>
        </w:rPr>
        <w:t>»/</w:t>
      </w:r>
      <w:r w:rsidRPr="0063473C">
        <w:rPr>
          <w:lang w:eastAsia="ru-RU"/>
        </w:rPr>
        <w:t xml:space="preserve"> </w:t>
      </w:r>
      <w:r>
        <w:rPr>
          <w:lang w:eastAsia="ru-RU"/>
        </w:rPr>
        <w:t>«</w:t>
      </w:r>
      <w:hyperlink r:id="rId8" w:tooltip="Проведение публичных обсуждений результатов правоприменительной практики контрольно-надзорной деятельности Северо-Европейского МТУ по надзору за ЯРБ" w:history="1">
        <w:r w:rsidRPr="0063473C">
          <w:rPr>
            <w:lang w:eastAsia="ru-RU"/>
          </w:rPr>
          <w:t>Проведение публичных обсуждений результатов правоприменительной практики                      контрольно-надзорной деятельности Северо-Европейского МТУ по надзору за ЯРБ</w:t>
        </w:r>
      </w:hyperlink>
      <w:r>
        <w:rPr>
          <w:lang w:eastAsia="ru-RU"/>
        </w:rPr>
        <w:t>»</w:t>
      </w:r>
      <w:r w:rsidR="004B5F7B">
        <w:rPr>
          <w:lang w:eastAsia="ru-RU"/>
        </w:rPr>
        <w:t xml:space="preserve"> размещена информация о дате, времени и формате проведения, образец анкеты участников мероприятия, </w:t>
      </w:r>
      <w:r w:rsidR="00A228E6">
        <w:rPr>
          <w:lang w:eastAsia="ru-RU"/>
        </w:rPr>
        <w:t xml:space="preserve">контакты ответственных за проведение мероприятия лиц, </w:t>
      </w:r>
      <w:r w:rsidR="004B5F7B">
        <w:rPr>
          <w:lang w:eastAsia="ru-RU"/>
        </w:rPr>
        <w:t>ссылки для подключения к</w:t>
      </w:r>
      <w:r w:rsidR="000423E1">
        <w:rPr>
          <w:lang w:eastAsia="ru-RU"/>
        </w:rPr>
        <w:t xml:space="preserve"> видеоконференцсвязи,  программа</w:t>
      </w:r>
      <w:r w:rsidR="004B5F7B">
        <w:rPr>
          <w:lang w:eastAsia="ru-RU"/>
        </w:rPr>
        <w:t xml:space="preserve">, видеозапись </w:t>
      </w:r>
      <w:r w:rsidR="00A228E6">
        <w:rPr>
          <w:lang w:eastAsia="ru-RU"/>
        </w:rPr>
        <w:t>публичных обсуждений</w:t>
      </w:r>
      <w:r w:rsidR="004B5F7B">
        <w:rPr>
          <w:lang w:eastAsia="ru-RU"/>
        </w:rPr>
        <w:t>, текст</w:t>
      </w:r>
      <w:r w:rsidR="00C21001">
        <w:rPr>
          <w:lang w:eastAsia="ru-RU"/>
        </w:rPr>
        <w:t>ы</w:t>
      </w:r>
      <w:r w:rsidR="004B5F7B">
        <w:rPr>
          <w:lang w:eastAsia="ru-RU"/>
        </w:rPr>
        <w:t xml:space="preserve"> доклад</w:t>
      </w:r>
      <w:r w:rsidR="00C21001">
        <w:rPr>
          <w:lang w:eastAsia="ru-RU"/>
        </w:rPr>
        <w:t>ов</w:t>
      </w:r>
      <w:r w:rsidR="004B5F7B">
        <w:rPr>
          <w:lang w:eastAsia="ru-RU"/>
        </w:rPr>
        <w:t xml:space="preserve">. </w:t>
      </w:r>
    </w:p>
    <w:p w:rsidR="00C21001" w:rsidRDefault="00C21001" w:rsidP="00C21001">
      <w:pPr>
        <w:pStyle w:val="a3"/>
        <w:tabs>
          <w:tab w:val="left" w:pos="993"/>
        </w:tabs>
        <w:spacing w:line="360" w:lineRule="auto"/>
        <w:ind w:left="0" w:firstLine="720"/>
        <w:rPr>
          <w:spacing w:val="-6"/>
        </w:rPr>
      </w:pPr>
      <w:r>
        <w:rPr>
          <w:spacing w:val="-6"/>
        </w:rPr>
        <w:t>З</w:t>
      </w:r>
      <w:r w:rsidRPr="0008071F">
        <w:rPr>
          <w:spacing w:val="-6"/>
        </w:rPr>
        <w:t>аместитель руководителя Бакаев С.А.</w:t>
      </w:r>
      <w:r>
        <w:rPr>
          <w:spacing w:val="-6"/>
        </w:rPr>
        <w:t xml:space="preserve"> и  начальник отдела</w:t>
      </w:r>
      <w:r w:rsidRPr="0008071F">
        <w:rPr>
          <w:spacing w:val="-6"/>
        </w:rPr>
        <w:t xml:space="preserve"> </w:t>
      </w:r>
      <w:r>
        <w:rPr>
          <w:spacing w:val="-6"/>
        </w:rPr>
        <w:t xml:space="preserve"> инспекций сооружения, эксплуатации и вывода из эксплуатации ЛАЭС Константинов А.И </w:t>
      </w:r>
      <w:proofErr w:type="gramStart"/>
      <w:r>
        <w:rPr>
          <w:spacing w:val="-6"/>
        </w:rPr>
        <w:t xml:space="preserve">проинформировали </w:t>
      </w:r>
      <w:r w:rsidRPr="0024002F">
        <w:rPr>
          <w:spacing w:val="-6"/>
        </w:rPr>
        <w:t xml:space="preserve">об основных показателях деятельности по итогам </w:t>
      </w:r>
      <w:r w:rsidRPr="00DF1DC9">
        <w:rPr>
          <w:spacing w:val="-6"/>
        </w:rPr>
        <w:t>6 месяцев 2023 года</w:t>
      </w:r>
      <w:r>
        <w:rPr>
          <w:spacing w:val="-6"/>
        </w:rPr>
        <w:t>, в сравнении с аналогичным периодом прошлого года</w:t>
      </w:r>
      <w:r w:rsidRPr="0024002F">
        <w:rPr>
          <w:spacing w:val="-6"/>
        </w:rPr>
        <w:t xml:space="preserve">, </w:t>
      </w:r>
      <w:r>
        <w:rPr>
          <w:spacing w:val="-6"/>
        </w:rPr>
        <w:t>о типовых нарушениях, выявленных в ходе плановых проверок лицензиатов и в рамках постоянного государственного надзора, о проводимой профилактической работе, о результатах разрешительной деятельности, актуальных вопросах (проблемах), в том числе взаимодействия лицензиатов и отделов по надзору за ЯРБ на АЭС.</w:t>
      </w:r>
      <w:proofErr w:type="gramEnd"/>
    </w:p>
    <w:p w:rsidR="000C06A7" w:rsidRDefault="000C06A7" w:rsidP="00061523">
      <w:pPr>
        <w:pStyle w:val="a3"/>
        <w:tabs>
          <w:tab w:val="left" w:pos="993"/>
        </w:tabs>
        <w:spacing w:line="360" w:lineRule="auto"/>
        <w:ind w:left="0" w:right="3" w:firstLine="720"/>
        <w:rPr>
          <w:spacing w:val="-6"/>
        </w:rPr>
      </w:pPr>
      <w:r>
        <w:rPr>
          <w:spacing w:val="-6"/>
        </w:rPr>
        <w:t xml:space="preserve">К публичным обсуждениям  подключились  </w:t>
      </w:r>
      <w:r w:rsidR="00C21001">
        <w:rPr>
          <w:spacing w:val="-6"/>
        </w:rPr>
        <w:t xml:space="preserve">___ </w:t>
      </w:r>
      <w:r>
        <w:rPr>
          <w:spacing w:val="-6"/>
        </w:rPr>
        <w:t>участник</w:t>
      </w:r>
      <w:r w:rsidR="00061523">
        <w:rPr>
          <w:spacing w:val="-6"/>
        </w:rPr>
        <w:t>ов</w:t>
      </w:r>
      <w:r>
        <w:rPr>
          <w:spacing w:val="-6"/>
        </w:rPr>
        <w:t>.</w:t>
      </w:r>
    </w:p>
    <w:p w:rsidR="006F56C2" w:rsidRPr="009F1D3F" w:rsidRDefault="00DF1DC9" w:rsidP="00061523">
      <w:pPr>
        <w:pStyle w:val="a3"/>
        <w:tabs>
          <w:tab w:val="left" w:pos="993"/>
        </w:tabs>
        <w:spacing w:line="360" w:lineRule="auto"/>
        <w:ind w:left="0" w:right="3" w:firstLine="720"/>
      </w:pPr>
      <w:r>
        <w:t>Вопросов  до начала и в момент мероприятия не поступило.</w:t>
      </w:r>
      <w:bookmarkStart w:id="0" w:name="_GoBack"/>
      <w:bookmarkEnd w:id="0"/>
      <w:r w:rsidR="00061523">
        <w:t xml:space="preserve"> А</w:t>
      </w:r>
      <w:r w:rsidR="000323BB">
        <w:t>нкеты участниками не заполнялись</w:t>
      </w:r>
      <w:r>
        <w:t>.</w:t>
      </w:r>
      <w:r w:rsidR="00C21001">
        <w:t xml:space="preserve"> </w:t>
      </w:r>
    </w:p>
    <w:sectPr w:rsidR="006F56C2" w:rsidRPr="009F1D3F" w:rsidSect="00ED6003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60A4"/>
    <w:multiLevelType w:val="hybridMultilevel"/>
    <w:tmpl w:val="8D50CD40"/>
    <w:lvl w:ilvl="0" w:tplc="A45A97B0">
      <w:start w:val="1"/>
      <w:numFmt w:val="decimal"/>
      <w:lvlText w:val="%1."/>
      <w:lvlJc w:val="left"/>
      <w:pPr>
        <w:ind w:left="1072" w:hanging="262"/>
        <w:jc w:val="left"/>
      </w:pPr>
      <w:rPr>
        <w:rFonts w:ascii="Times New Roman" w:eastAsia="Times New Roman" w:hAnsi="Times New Roman" w:cs="Times New Roman"/>
        <w:spacing w:val="-6"/>
        <w:w w:val="99"/>
        <w:sz w:val="28"/>
        <w:szCs w:val="28"/>
        <w:lang w:val="ru-RU" w:eastAsia="en-US" w:bidi="ar-SA"/>
      </w:rPr>
    </w:lvl>
    <w:lvl w:ilvl="1" w:tplc="F6780F7A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2" w:tplc="07FE1C40">
      <w:numFmt w:val="bullet"/>
      <w:lvlText w:val="•"/>
      <w:lvlJc w:val="left"/>
      <w:pPr>
        <w:ind w:left="2776" w:hanging="262"/>
      </w:pPr>
      <w:rPr>
        <w:rFonts w:hint="default"/>
        <w:lang w:val="ru-RU" w:eastAsia="en-US" w:bidi="ar-SA"/>
      </w:rPr>
    </w:lvl>
    <w:lvl w:ilvl="3" w:tplc="0EAE8AF4">
      <w:numFmt w:val="bullet"/>
      <w:lvlText w:val="•"/>
      <w:lvlJc w:val="left"/>
      <w:pPr>
        <w:ind w:left="3625" w:hanging="262"/>
      </w:pPr>
      <w:rPr>
        <w:rFonts w:hint="default"/>
        <w:lang w:val="ru-RU" w:eastAsia="en-US" w:bidi="ar-SA"/>
      </w:rPr>
    </w:lvl>
    <w:lvl w:ilvl="4" w:tplc="42087B82">
      <w:numFmt w:val="bullet"/>
      <w:lvlText w:val="•"/>
      <w:lvlJc w:val="left"/>
      <w:pPr>
        <w:ind w:left="4473" w:hanging="262"/>
      </w:pPr>
      <w:rPr>
        <w:rFonts w:hint="default"/>
        <w:lang w:val="ru-RU" w:eastAsia="en-US" w:bidi="ar-SA"/>
      </w:rPr>
    </w:lvl>
    <w:lvl w:ilvl="5" w:tplc="A63A90C6">
      <w:numFmt w:val="bullet"/>
      <w:lvlText w:val="•"/>
      <w:lvlJc w:val="left"/>
      <w:pPr>
        <w:ind w:left="5322" w:hanging="262"/>
      </w:pPr>
      <w:rPr>
        <w:rFonts w:hint="default"/>
        <w:lang w:val="ru-RU" w:eastAsia="en-US" w:bidi="ar-SA"/>
      </w:rPr>
    </w:lvl>
    <w:lvl w:ilvl="6" w:tplc="8446FB58">
      <w:numFmt w:val="bullet"/>
      <w:lvlText w:val="•"/>
      <w:lvlJc w:val="left"/>
      <w:pPr>
        <w:ind w:left="6170" w:hanging="262"/>
      </w:pPr>
      <w:rPr>
        <w:rFonts w:hint="default"/>
        <w:lang w:val="ru-RU" w:eastAsia="en-US" w:bidi="ar-SA"/>
      </w:rPr>
    </w:lvl>
    <w:lvl w:ilvl="7" w:tplc="28BAAC20">
      <w:numFmt w:val="bullet"/>
      <w:lvlText w:val="•"/>
      <w:lvlJc w:val="left"/>
      <w:pPr>
        <w:ind w:left="7019" w:hanging="262"/>
      </w:pPr>
      <w:rPr>
        <w:rFonts w:hint="default"/>
        <w:lang w:val="ru-RU" w:eastAsia="en-US" w:bidi="ar-SA"/>
      </w:rPr>
    </w:lvl>
    <w:lvl w:ilvl="8" w:tplc="EEFE0710">
      <w:numFmt w:val="bullet"/>
      <w:lvlText w:val="•"/>
      <w:lvlJc w:val="left"/>
      <w:pPr>
        <w:ind w:left="7867" w:hanging="262"/>
      </w:pPr>
      <w:rPr>
        <w:rFonts w:hint="default"/>
        <w:lang w:val="ru-RU" w:eastAsia="en-US" w:bidi="ar-SA"/>
      </w:rPr>
    </w:lvl>
  </w:abstractNum>
  <w:abstractNum w:abstractNumId="1">
    <w:nsid w:val="68682444"/>
    <w:multiLevelType w:val="multilevel"/>
    <w:tmpl w:val="FAA2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C2"/>
    <w:rsid w:val="000230E7"/>
    <w:rsid w:val="000323BB"/>
    <w:rsid w:val="000423E1"/>
    <w:rsid w:val="00061523"/>
    <w:rsid w:val="00093CDE"/>
    <w:rsid w:val="000C06A7"/>
    <w:rsid w:val="00165FF5"/>
    <w:rsid w:val="004B5F7B"/>
    <w:rsid w:val="00580B38"/>
    <w:rsid w:val="0063473C"/>
    <w:rsid w:val="006F56C2"/>
    <w:rsid w:val="007206AD"/>
    <w:rsid w:val="008911D2"/>
    <w:rsid w:val="009F1D3F"/>
    <w:rsid w:val="00A228E6"/>
    <w:rsid w:val="00A353F0"/>
    <w:rsid w:val="00C21001"/>
    <w:rsid w:val="00D1594C"/>
    <w:rsid w:val="00D2355E"/>
    <w:rsid w:val="00DF1DC9"/>
    <w:rsid w:val="00E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D1594C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594C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D1594C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594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-nrs.gosnadzor.ru/activity/openmeeting/" TargetMode="External"/><Relationship Id="rId3" Type="http://schemas.openxmlformats.org/officeDocument/2006/relationships/styles" Target="styles.xml"/><Relationship Id="rId7" Type="http://schemas.openxmlformats.org/officeDocument/2006/relationships/hyperlink" Target="http://se-nrs.gosnadzor.ru/activi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1DF9-1B9C-43E7-8F5F-5D9EDD9F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&lt;4D6963726F736F667420576F7264202D20D0E5F8E5EDE8FF20EFF0E8EDFFF2FBE520E220F5EEE4E520CFCE&gt;</vt:lpstr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&lt;4D6963726F736F667420576F7264202D20D0E5F8E5EDE8FF20EFF0E8EDFFF2FBE520E220F5EEE4E520CFCE&gt;</dc:title>
  <dc:creator>&lt;C4F3EAE0&gt;</dc:creator>
  <cp:lastModifiedBy>Ельченинова Оксана Александровна</cp:lastModifiedBy>
  <cp:revision>4</cp:revision>
  <cp:lastPrinted>2022-11-28T07:53:00Z</cp:lastPrinted>
  <dcterms:created xsi:type="dcterms:W3CDTF">2023-09-21T10:21:00Z</dcterms:created>
  <dcterms:modified xsi:type="dcterms:W3CDTF">2023-09-22T08:12:00Z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2022-11-25T00:00:00Z</vt:filetime>
  </property>
</Properties>
</file>